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-99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857"/>
        <w:gridCol w:w="2835"/>
        <w:gridCol w:w="936"/>
        <w:gridCol w:w="1352"/>
        <w:gridCol w:w="1102"/>
        <w:gridCol w:w="2705"/>
        <w:gridCol w:w="844"/>
      </w:tblGrid>
      <w:tr w:rsidR="00A702E5">
        <w:trPr>
          <w:trHeight w:val="1984"/>
        </w:trPr>
        <w:tc>
          <w:tcPr>
            <w:tcW w:w="10630" w:type="dxa"/>
            <w:gridSpan w:val="7"/>
            <w:tcBorders>
              <w:top w:val="none" w:sz="4" w:space="0" w:color="000000"/>
              <w:left w:val="none" w:sz="4" w:space="0" w:color="000000"/>
              <w:bottom w:val="single" w:sz="12" w:space="0" w:color="336699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A702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/>
              <w:jc w:val="center"/>
            </w:pPr>
            <w:r w:rsidRPr="00A702E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0;margin-top:0;width:50pt;height:50pt;z-index:25165721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pict>
                <v:shape id="_x0000_i0" o:spid="_x0000_i1025" type="#_x0000_t75" style="width:472.5pt;height:91.5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</w:tc>
      </w:tr>
      <w:tr w:rsidR="00A702E5">
        <w:trPr>
          <w:trHeight w:val="580"/>
        </w:trPr>
        <w:tc>
          <w:tcPr>
            <w:tcW w:w="8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12" w:space="0" w:color="336699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12.05.2022 </w:t>
            </w:r>
          </w:p>
        </w:tc>
        <w:tc>
          <w:tcPr>
            <w:tcW w:w="9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1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color w:val="336699"/>
              </w:rPr>
              <w:t>№</w:t>
            </w:r>
          </w:p>
        </w:tc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single" w:sz="12" w:space="0" w:color="336699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1761-б/а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</w:rPr>
              <w:t> </w:t>
            </w:r>
          </w:p>
        </w:tc>
      </w:tr>
      <w:tr w:rsidR="00A702E5">
        <w:tc>
          <w:tcPr>
            <w:tcW w:w="46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</w:pPr>
            <w:r>
              <w:rPr>
                <w:color w:val="336699"/>
                <w:sz w:val="16"/>
              </w:rPr>
              <w:t>Алматы қаласы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  <w:sz w:val="16"/>
              </w:rPr>
              <w:t> </w:t>
            </w:r>
          </w:p>
        </w:tc>
        <w:tc>
          <w:tcPr>
            <w:tcW w:w="465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  <w:sz w:val="16"/>
              </w:rPr>
              <w:t>Город Алматы</w:t>
            </w:r>
          </w:p>
        </w:tc>
      </w:tr>
    </w:tbl>
    <w:p w:rsidR="00A702E5" w:rsidRDefault="00A702E5">
      <w:pPr>
        <w:spacing w:line="240" w:lineRule="auto"/>
      </w:pP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Студенттердің өндірістік практикасын 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ұйымдастыру және өткізу туралы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2021-2022 оқу жылына арналған Шығыстану факультетінің «6В02302-Аударма ісі (шығыс тілдері)», «6В02302-Аударма ісі (шығыс тілдері)» (бірінші қысқартылған жоғары), «6B02301-Шетел филологиясы (шығыс тілдері)», «6B02207-Шығыстану» мамандығы бойынша 2 курс студ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енттерінің оқу жоспарына сәйкес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БҰЙЫРАМЫН: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1. Медициналық тексеруден және еңбекті қорғау мен қауіпсіздік техникасы бойынша нұсқаулықтан өткен Шығыстану факультетінің «6В02302-Аударма ісі (шығыс тілдері)», «6В02302-Аударма ісі (шығыс тілдері)» (бірінші қы</w:t>
      </w:r>
      <w:r>
        <w:rPr>
          <w:rFonts w:ascii="Times New Roman" w:eastAsia="Times New Roman" w:hAnsi="Times New Roman" w:cs="Times New Roman"/>
          <w:color w:val="000000"/>
          <w:sz w:val="28"/>
        </w:rPr>
        <w:t>сқартылған жоғары), «6B02301-Шетел филологиясы (шығыс тілдері)», «6B02207-Шығыстану» мамандығы бойынша 2 курс студенттері 3 аптаға 30.05.2022-18.06.2022 аралығында өндірістік практикадан өтуге келесі құрамда жіберілсін: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1) Орыс бөлімі / «6В02302-Аударма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ісі (шығыс тілдері)» / Практика жетекшісі: оқытушы Серикканова А.Ж.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16"/>
        <w:gridCol w:w="3906"/>
        <w:gridCol w:w="3801"/>
      </w:tblGrid>
      <w:tr w:rsidR="00A702E5">
        <w:trPr>
          <w:trHeight w:val="28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390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Студенттің аты-жөні</w:t>
            </w:r>
          </w:p>
        </w:tc>
        <w:tc>
          <w:tcPr>
            <w:tcW w:w="3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A702E5">
        <w:trPr>
          <w:trHeight w:val="284"/>
        </w:trPr>
        <w:tc>
          <w:tcPr>
            <w:tcW w:w="51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9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Ван Сюежу</w:t>
            </w:r>
          </w:p>
        </w:tc>
        <w:tc>
          <w:tcPr>
            <w:tcW w:w="3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«Слава Мунай Сервис» ЖШС</w:t>
            </w:r>
          </w:p>
        </w:tc>
      </w:tr>
      <w:tr w:rsidR="00A702E5">
        <w:trPr>
          <w:trHeight w:val="284"/>
        </w:trPr>
        <w:tc>
          <w:tcPr>
            <w:tcW w:w="51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9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 Цзинь</w:t>
            </w:r>
          </w:p>
        </w:tc>
        <w:tc>
          <w:tcPr>
            <w:tcW w:w="3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«Сункар Строй» ЖШС</w:t>
            </w:r>
          </w:p>
        </w:tc>
      </w:tr>
      <w:tr w:rsidR="00A702E5">
        <w:trPr>
          <w:trHeight w:val="284"/>
        </w:trPr>
        <w:tc>
          <w:tcPr>
            <w:tcW w:w="51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9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Ли Юаньлун</w:t>
            </w:r>
          </w:p>
        </w:tc>
        <w:tc>
          <w:tcPr>
            <w:tcW w:w="3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«Слава Мунай Сервис» ЖШС</w:t>
            </w:r>
          </w:p>
        </w:tc>
      </w:tr>
      <w:tr w:rsidR="00A702E5">
        <w:trPr>
          <w:trHeight w:val="284"/>
        </w:trPr>
        <w:tc>
          <w:tcPr>
            <w:tcW w:w="51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9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Хуан Мэнтин</w:t>
            </w:r>
          </w:p>
        </w:tc>
        <w:tc>
          <w:tcPr>
            <w:tcW w:w="3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«Слава Мунай Сервис» ЖШС</w:t>
            </w:r>
          </w:p>
        </w:tc>
      </w:tr>
      <w:tr w:rsidR="00A702E5">
        <w:trPr>
          <w:trHeight w:val="284"/>
        </w:trPr>
        <w:tc>
          <w:tcPr>
            <w:tcW w:w="51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39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Цзян Вэньцзе</w:t>
            </w:r>
          </w:p>
        </w:tc>
        <w:tc>
          <w:tcPr>
            <w:tcW w:w="3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«Huawei Technologies Kazakhstan»ЖШС</w:t>
            </w:r>
          </w:p>
        </w:tc>
      </w:tr>
      <w:tr w:rsidR="00A702E5">
        <w:trPr>
          <w:trHeight w:val="284"/>
        </w:trPr>
        <w:tc>
          <w:tcPr>
            <w:tcW w:w="51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39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Чжан Тяньхао</w:t>
            </w:r>
          </w:p>
        </w:tc>
        <w:tc>
          <w:tcPr>
            <w:tcW w:w="3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«Слава Мунай Сервис» ЖШС</w:t>
            </w:r>
          </w:p>
        </w:tc>
      </w:tr>
      <w:tr w:rsidR="00A702E5">
        <w:trPr>
          <w:trHeight w:val="284"/>
        </w:trPr>
        <w:tc>
          <w:tcPr>
            <w:tcW w:w="51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39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Шу Тун</w:t>
            </w:r>
          </w:p>
        </w:tc>
        <w:tc>
          <w:tcPr>
            <w:tcW w:w="3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«Слава Мунай Сервис»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ЖШС</w:t>
            </w:r>
          </w:p>
        </w:tc>
      </w:tr>
      <w:tr w:rsidR="00A702E5">
        <w:trPr>
          <w:trHeight w:val="284"/>
        </w:trPr>
        <w:tc>
          <w:tcPr>
            <w:tcW w:w="51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8.</w:t>
            </w:r>
          </w:p>
        </w:tc>
        <w:tc>
          <w:tcPr>
            <w:tcW w:w="39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Маткеева Юлия Максимовна</w:t>
            </w:r>
          </w:p>
        </w:tc>
        <w:tc>
          <w:tcPr>
            <w:tcW w:w="3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«Актуаль Клуб Оптика лтд (Actuel club optika Ltd»ЖШС</w:t>
            </w:r>
          </w:p>
        </w:tc>
      </w:tr>
    </w:tbl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</w:p>
    <w:p w:rsidR="00A702E5" w:rsidRDefault="00A702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  Қазақ бөлімі / «6В02302-Аударма ісі (шығыс тілдері)» 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/ Практика жетекшісі: оқытушы Серикканова А.Ж.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519"/>
        <w:gridCol w:w="3897"/>
        <w:gridCol w:w="3807"/>
      </w:tblGrid>
      <w:tr w:rsidR="00A702E5">
        <w:trPr>
          <w:trHeight w:val="284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38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Студенттің аты-жөні</w:t>
            </w:r>
          </w:p>
        </w:tc>
        <w:tc>
          <w:tcPr>
            <w:tcW w:w="380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A702E5">
        <w:trPr>
          <w:trHeight w:val="284"/>
        </w:trPr>
        <w:tc>
          <w:tcPr>
            <w:tcW w:w="5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8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Рақымқұл Ақнұр Болатбекқызы</w:t>
            </w:r>
          </w:p>
        </w:tc>
        <w:tc>
          <w:tcPr>
            <w:tcW w:w="38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«BM Forwarding»ЖШС</w:t>
            </w:r>
          </w:p>
        </w:tc>
      </w:tr>
      <w:tr w:rsidR="00A702E5">
        <w:trPr>
          <w:trHeight w:val="284"/>
        </w:trPr>
        <w:tc>
          <w:tcPr>
            <w:tcW w:w="5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8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Ганишов Сарварбек Шавкатұлы</w:t>
            </w:r>
          </w:p>
        </w:tc>
        <w:tc>
          <w:tcPr>
            <w:tcW w:w="38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«BM Forwarding»ЖШС</w:t>
            </w:r>
          </w:p>
        </w:tc>
      </w:tr>
      <w:tr w:rsidR="00A702E5">
        <w:trPr>
          <w:trHeight w:val="284"/>
        </w:trPr>
        <w:tc>
          <w:tcPr>
            <w:tcW w:w="5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8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Даукенова Дана Муратовна</w:t>
            </w:r>
          </w:p>
        </w:tc>
        <w:tc>
          <w:tcPr>
            <w:tcW w:w="38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«BM Forwarding»ЖШС</w:t>
            </w:r>
          </w:p>
        </w:tc>
      </w:tr>
      <w:tr w:rsidR="00A702E5">
        <w:trPr>
          <w:trHeight w:val="284"/>
        </w:trPr>
        <w:tc>
          <w:tcPr>
            <w:tcW w:w="5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8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Орынбай Арайлым Қайнарбекқызы</w:t>
            </w:r>
          </w:p>
        </w:tc>
        <w:tc>
          <w:tcPr>
            <w:tcW w:w="38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«BM Forwarding»ЖШС</w:t>
            </w:r>
          </w:p>
        </w:tc>
      </w:tr>
    </w:tbl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3)   Орыс бөлімі / «6B02301-Шетел филологиясы (шығыс тілдері)»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/ Практика жетекшісі: оқытушы Серикканова А.Ж.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19"/>
        <w:gridCol w:w="3890"/>
        <w:gridCol w:w="3814"/>
      </w:tblGrid>
      <w:tr w:rsidR="00A702E5">
        <w:trPr>
          <w:trHeight w:val="284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389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Студенттің аты-жөні</w:t>
            </w:r>
          </w:p>
        </w:tc>
        <w:tc>
          <w:tcPr>
            <w:tcW w:w="38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A702E5">
        <w:trPr>
          <w:trHeight w:val="284"/>
        </w:trPr>
        <w:tc>
          <w:tcPr>
            <w:tcW w:w="5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Амангельдинова Еркежан Қайсарқызы</w:t>
            </w:r>
          </w:p>
        </w:tc>
        <w:tc>
          <w:tcPr>
            <w:tcW w:w="38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«Корпорация Международной Торговли  Чуань Шуй»ЖШС</w:t>
            </w:r>
          </w:p>
        </w:tc>
      </w:tr>
      <w:tr w:rsidR="00A702E5">
        <w:trPr>
          <w:trHeight w:val="284"/>
        </w:trPr>
        <w:tc>
          <w:tcPr>
            <w:tcW w:w="5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Джузбаева Айжан Кайратовна</w:t>
            </w:r>
          </w:p>
        </w:tc>
        <w:tc>
          <w:tcPr>
            <w:tcW w:w="38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«Go Systems»ЖШС</w:t>
            </w:r>
          </w:p>
        </w:tc>
      </w:tr>
    </w:tbl>
    <w:p w:rsidR="00A702E5" w:rsidRDefault="00A702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4)   Қазақ бөлімі / «6B02301-Шетел филологиясы (шығыс тілдері)»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/ Практика жетекшісі: оқытушы Серикканова А.Ж.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19"/>
        <w:gridCol w:w="3897"/>
        <w:gridCol w:w="3807"/>
      </w:tblGrid>
      <w:tr w:rsidR="00A702E5">
        <w:trPr>
          <w:trHeight w:val="224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38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Студенттің аты-жөні</w:t>
            </w:r>
          </w:p>
        </w:tc>
        <w:tc>
          <w:tcPr>
            <w:tcW w:w="380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A702E5">
        <w:trPr>
          <w:trHeight w:val="284"/>
        </w:trPr>
        <w:tc>
          <w:tcPr>
            <w:tcW w:w="5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8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Әмит Камшат Мырзанқызы</w:t>
            </w:r>
          </w:p>
        </w:tc>
        <w:tc>
          <w:tcPr>
            <w:tcW w:w="38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«BM Forwarding» ЖШС</w:t>
            </w:r>
          </w:p>
        </w:tc>
      </w:tr>
      <w:tr w:rsidR="00A702E5">
        <w:trPr>
          <w:trHeight w:val="284"/>
        </w:trPr>
        <w:tc>
          <w:tcPr>
            <w:tcW w:w="5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8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Зейнолла Али Ержанулы</w:t>
            </w:r>
          </w:p>
        </w:tc>
        <w:tc>
          <w:tcPr>
            <w:tcW w:w="38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«Keleni» ЖШС</w:t>
            </w:r>
          </w:p>
        </w:tc>
      </w:tr>
    </w:tbl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06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8"/>
        </w:rPr>
        <w:t>5)  Орыс бөлімі / «6B02207-Шығыстану» / Практика жетекшісі: оқытушы  Серикканова А.Ж.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19"/>
        <w:gridCol w:w="3897"/>
        <w:gridCol w:w="3807"/>
      </w:tblGrid>
      <w:tr w:rsidR="00A702E5">
        <w:trPr>
          <w:trHeight w:val="284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38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Студенттің аты-жөні</w:t>
            </w:r>
          </w:p>
        </w:tc>
        <w:tc>
          <w:tcPr>
            <w:tcW w:w="380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A702E5">
        <w:trPr>
          <w:trHeight w:val="284"/>
        </w:trPr>
        <w:tc>
          <w:tcPr>
            <w:tcW w:w="5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8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Скороход Игорь Александрович</w:t>
            </w:r>
          </w:p>
        </w:tc>
        <w:tc>
          <w:tcPr>
            <w:tcW w:w="38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«MIA Kazakhstan» ЖШС</w:t>
            </w:r>
          </w:p>
        </w:tc>
      </w:tr>
    </w:tbl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06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6)   Қазақ бөлімі / «6B02207-Шығыстану» / Практика жетекшісі: оқытушы Серикканова А.Ж.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17"/>
        <w:gridCol w:w="3916"/>
        <w:gridCol w:w="3790"/>
      </w:tblGrid>
      <w:tr w:rsidR="00A702E5">
        <w:trPr>
          <w:trHeight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391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Студенттің аты-жөні</w:t>
            </w:r>
          </w:p>
        </w:tc>
        <w:tc>
          <w:tcPr>
            <w:tcW w:w="379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A702E5">
        <w:trPr>
          <w:trHeight w:val="284"/>
        </w:trPr>
        <w:tc>
          <w:tcPr>
            <w:tcW w:w="5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9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Гизатуллина Жансая Жарқынқызы</w:t>
            </w:r>
          </w:p>
        </w:tc>
        <w:tc>
          <w:tcPr>
            <w:tcW w:w="37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«Blink Media»ЖШС</w:t>
            </w:r>
          </w:p>
        </w:tc>
      </w:tr>
      <w:tr w:rsidR="00A702E5">
        <w:trPr>
          <w:trHeight w:val="284"/>
        </w:trPr>
        <w:tc>
          <w:tcPr>
            <w:tcW w:w="5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39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Имантаева Гүлжайнар Беделбекқызы</w:t>
            </w:r>
          </w:p>
        </w:tc>
        <w:tc>
          <w:tcPr>
            <w:tcW w:w="37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«Blink Media»ЖШС</w:t>
            </w:r>
          </w:p>
        </w:tc>
      </w:tr>
      <w:tr w:rsidR="00A702E5">
        <w:trPr>
          <w:trHeight w:val="284"/>
        </w:trPr>
        <w:tc>
          <w:tcPr>
            <w:tcW w:w="5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9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Қаржаубаева Диана Жаббарбергенқызы</w:t>
            </w:r>
          </w:p>
        </w:tc>
        <w:tc>
          <w:tcPr>
            <w:tcW w:w="37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«Blink Media»ЖШС</w:t>
            </w:r>
          </w:p>
        </w:tc>
      </w:tr>
      <w:tr w:rsidR="00A702E5">
        <w:trPr>
          <w:trHeight w:val="284"/>
        </w:trPr>
        <w:tc>
          <w:tcPr>
            <w:tcW w:w="5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9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 Дильназ Серікқызы</w:t>
            </w:r>
          </w:p>
        </w:tc>
        <w:tc>
          <w:tcPr>
            <w:tcW w:w="37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«Blink Media»ЖШС</w:t>
            </w:r>
          </w:p>
        </w:tc>
      </w:tr>
      <w:tr w:rsidR="00A702E5">
        <w:trPr>
          <w:trHeight w:val="284"/>
        </w:trPr>
        <w:tc>
          <w:tcPr>
            <w:tcW w:w="5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39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Нұрсеит Ерасыл Ілиясұлы</w:t>
            </w:r>
          </w:p>
        </w:tc>
        <w:tc>
          <w:tcPr>
            <w:tcW w:w="37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«Blink Media»ЖШС</w:t>
            </w:r>
          </w:p>
        </w:tc>
      </w:tr>
      <w:tr w:rsidR="00A702E5">
        <w:trPr>
          <w:trHeight w:val="284"/>
        </w:trPr>
        <w:tc>
          <w:tcPr>
            <w:tcW w:w="5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39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Шаттық Жайнар</w:t>
            </w:r>
          </w:p>
        </w:tc>
        <w:tc>
          <w:tcPr>
            <w:tcW w:w="37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«Blink Media»ЖШС</w:t>
            </w:r>
          </w:p>
        </w:tc>
      </w:tr>
    </w:tbl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06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</w:rPr>
        <w:t>) Орыс бөлімі / «6В02302-Аударма ісі (шығыс тілдері)» (бірінші қысқартылған жоғары) / Практика жетекшісі: оқытушы Серикканова А.Ж.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18"/>
        <w:gridCol w:w="3887"/>
        <w:gridCol w:w="3817"/>
      </w:tblGrid>
      <w:tr w:rsidR="00A702E5">
        <w:trPr>
          <w:trHeight w:val="284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388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Студенттің аты-жөні</w:t>
            </w:r>
          </w:p>
        </w:tc>
        <w:tc>
          <w:tcPr>
            <w:tcW w:w="381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A702E5">
        <w:trPr>
          <w:trHeight w:val="284"/>
        </w:trPr>
        <w:tc>
          <w:tcPr>
            <w:tcW w:w="5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8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Сушанло Диляра Харбиевна</w:t>
            </w:r>
          </w:p>
        </w:tc>
        <w:tc>
          <w:tcPr>
            <w:tcW w:w="3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«Архетип» ЖШС</w:t>
            </w:r>
          </w:p>
        </w:tc>
      </w:tr>
    </w:tbl>
    <w:p w:rsidR="00A702E5" w:rsidRDefault="00A702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2. </w:t>
      </w:r>
      <w:r>
        <w:rPr>
          <w:rFonts w:ascii="Times New Roman" w:eastAsia="Times New Roman" w:hAnsi="Times New Roman" w:cs="Times New Roman"/>
          <w:color w:val="000000"/>
          <w:sz w:val="28"/>
        </w:rPr>
        <w:t>Өндірістік практиканың жетекшілігіне Қытайтану кафедрасынан «6В02302-Аударма ісі (шығыс тілдері)», «6В02302-Аударма ісі (шығыс тілдері)» (бірінші қысқартылған жоғары), «6B02301-Шетел филологиясы (шығыс тілдері)», «6B02207-Шығыстану» мамандығының қазақ/орыс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бөліміне оқытушысы А.Ж. Серикканова тағайындалсын және оған практика бағдарламасының орындалу жауапкершілігі жүктелсін.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3. Қауіпсіздік техникасы (ҚТ) мен еңбекті қорғау (ЕҚ) ережелерінің сақталуына және ҚазҰУ-дың нормативтік актілеріне сәйкес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ҚТ мен ЕҚ бойынша нұсқаулықтың  уақытылы өткізілуіне жауапкершілік қытайтану кафедрасының  оқытушысы А.Ж.Сериккановаға жүктелсін. 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4.  Өндірістік практикаға жіберілген студенттер практика базасын ұсыну жөніндегі келісім-шарттары бар мекеменің ҚТ 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 ЕҚ нормативтік құжаттарын басшылыққа алсын. 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5. Өндірістік практиканың ұйымдастырылуы мен өткізілуі кафедра меңгерушісі Е.А. Керимбаевқа жүктелсін.</w:t>
      </w:r>
    </w:p>
    <w:p w:rsidR="00A702E5" w:rsidRDefault="00A702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8"/>
        </w:rPr>
      </w:pPr>
    </w:p>
    <w:p w:rsidR="00A702E5" w:rsidRDefault="00A702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highlight w:val="white"/>
        </w:rPr>
        <w:t xml:space="preserve">Академиялық мәселелер бойынша </w:t>
      </w:r>
    </w:p>
    <w:p w:rsidR="00A702E5" w:rsidRDefault="00765B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highlight w:val="white"/>
        </w:rPr>
        <w:t>Басқарма мүшесі-Проректор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highlight w:val="white"/>
        </w:rPr>
        <w:tab/>
        <w:t>      Ф. Жакыпова</w:t>
      </w:r>
    </w:p>
    <w:p w:rsidR="00A702E5" w:rsidRDefault="00A702E5">
      <w:pPr>
        <w:spacing w:line="240" w:lineRule="auto"/>
      </w:pPr>
    </w:p>
    <w:tbl>
      <w:tblPr>
        <w:tblStyle w:val="a9"/>
        <w:tblW w:w="0" w:type="auto"/>
        <w:tblLayout w:type="fixed"/>
        <w:tblLook w:val="04A0"/>
      </w:tblPr>
      <w:tblGrid>
        <w:gridCol w:w="2965"/>
        <w:gridCol w:w="6247"/>
      </w:tblGrid>
      <w:tr w:rsidR="00A702E5">
        <w:tc>
          <w:tcPr>
            <w:tcW w:w="2965" w:type="dxa"/>
            <w:noWrap/>
          </w:tcPr>
          <w:p w:rsidR="00A702E5" w:rsidRDefault="00765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Подписант</w:t>
            </w:r>
          </w:p>
        </w:tc>
        <w:tc>
          <w:tcPr>
            <w:tcW w:w="6247" w:type="dxa"/>
            <w:noWrap/>
          </w:tcPr>
          <w:p w:rsidR="00A702E5" w:rsidRDefault="00765BA0">
            <w:pPr>
              <w:rPr>
                <w:rFonts w:ascii="Times New Roman" w:eastAsia="Times New Roman" w:hAnsi="Times New Roman" w:cs="Times New Roman"/>
              </w:rPr>
            </w:pPr>
            <w:r>
              <w:t>Издатель ЭЦП - ҰЛТТЫҚ КУӘЛАНДЫРУШЫ ОРТАЛЫҚ (GOST), ЖАКЫПОВА ФАТИМА, НЕКОММЕРЧЕСКОЕ АКЦИОНЕРНОЕ ОБЩЕСТВО "КАЗАХСКИЙ НАЦИОНАЛЬНЫЙ УНИВЕРСИТЕТ ИМЕНИ АЛЬ-ФАРАБИ", BIN990140001154</w:t>
            </w:r>
          </w:p>
        </w:tc>
      </w:tr>
      <w:tr w:rsidR="00A702E5">
        <w:trPr>
          <w:trHeight w:val="253"/>
        </w:trPr>
        <w:tc>
          <w:tcPr>
            <w:tcW w:w="2965" w:type="dxa"/>
            <w:vMerge w:val="restart"/>
            <w:noWrap/>
          </w:tcPr>
          <w:p w:rsidR="00A702E5" w:rsidRDefault="00765B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Уникальный код:</w:t>
            </w:r>
          </w:p>
        </w:tc>
        <w:tc>
          <w:tcPr>
            <w:tcW w:w="6247" w:type="dxa"/>
            <w:vMerge w:val="restart"/>
            <w:noWrap/>
          </w:tcPr>
          <w:p w:rsidR="00A702E5" w:rsidRDefault="00765BA0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E2A5EAFB60F248E5</w:t>
            </w:r>
          </w:p>
        </w:tc>
      </w:tr>
      <w:tr w:rsidR="00A702E5">
        <w:trPr>
          <w:trHeight w:val="253"/>
        </w:trPr>
        <w:tc>
          <w:tcPr>
            <w:tcW w:w="2965" w:type="dxa"/>
            <w:vMerge w:val="restart"/>
            <w:noWrap/>
          </w:tcPr>
          <w:p w:rsidR="00A702E5" w:rsidRDefault="00765B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Короткая ссылка:</w:t>
            </w:r>
          </w:p>
        </w:tc>
        <w:tc>
          <w:tcPr>
            <w:tcW w:w="6247" w:type="dxa"/>
            <w:vMerge w:val="restart"/>
            <w:noWrap/>
          </w:tcPr>
          <w:p w:rsidR="00A702E5" w:rsidRDefault="00765BA0">
            <w:pPr>
              <w:rPr>
                <w:rFonts w:ascii="Times New Roman" w:eastAsia="Times New Roman" w:hAnsi="Times New Roman" w:cs="Times New Roman"/>
              </w:rPr>
            </w:pPr>
            <w:r>
              <w:t>https://short.kaznu.kz/y1F5Ot</w:t>
            </w:r>
          </w:p>
        </w:tc>
      </w:tr>
      <w:tr w:rsidR="00A702E5">
        <w:trPr>
          <w:trHeight w:val="564"/>
        </w:trPr>
        <w:tc>
          <w:tcPr>
            <w:tcW w:w="2965" w:type="dxa"/>
            <w:noWrap/>
          </w:tcPr>
          <w:p w:rsidR="00A702E5" w:rsidRDefault="00A702E5">
            <w:pPr>
              <w:rPr>
                <w:rFonts w:ascii="Times New Roman" w:eastAsia="Times New Roman" w:hAnsi="Times New Roman" w:cs="Times New Roman"/>
              </w:rPr>
            </w:pPr>
            <w:r w:rsidRPr="00A702E5">
              <w:lastRenderedPageBreak/>
              <w:pict>
                <v:shape id="_x0000_s1027" type="#_x0000_t75" style="position:absolute;margin-left:0;margin-top:0;width:50pt;height:50pt;z-index:251658240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F024AD">
              <w:pict>
                <v:shape id="_x0000_i1026" type="#_x0000_t75" style="width:54pt;height:54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6247" w:type="dxa"/>
            <w:noWrap/>
          </w:tcPr>
          <w:p w:rsidR="00A702E5" w:rsidRDefault="00765BA0">
            <w:pPr>
              <w:rPr>
                <w:rFonts w:ascii="Times New Roman" w:eastAsia="Times New Roman" w:hAnsi="Times New Roman" w:cs="Times New Roman"/>
              </w:rPr>
            </w:pPr>
            <w:r>
              <w:t>Электрондық құжатты тексеру үшін: https://odo.kaznu.kz/verify мекен-жайына өтіп, қажетті жолдарды толтырыңыз. Электрондық құжаттың көшірмесін тексеру үшін қысқа сілтемеге өтіңіз немесе QR код арқылы оқыңыз. Бұл құжат, «Эле</w:t>
            </w:r>
            <w:r>
              <w:t>ктрондық құжат және электрондық цифрлық қолтаңба туралы» Қазақстан Республикасының 2003 жылғы 7 қаңтарда шыққан Заңының 7-бабының 1-тармағына сәйкес, қағаз құжатпен тең дәрежелі болып табылады. / Для проверки электронного документа перейдите по адресу: htt</w:t>
            </w:r>
            <w:r>
              <w:t xml:space="preserve">ps://odo.kaznu.kz/verify и заполните необходимые поля. Для проверки копии электронного документа перейдите по короткой ссылке или считайте QR код. Данный документ согласно пункту 1 статьи 7 ЗРК от 7 января 2003 года «Об электронном документе и электронной </w:t>
            </w:r>
            <w:r>
              <w:t>цифровой подписи» равнозначен документу на бумажном носителе.</w:t>
            </w:r>
          </w:p>
        </w:tc>
      </w:tr>
      <w:tr w:rsidR="00A702E5">
        <w:trPr>
          <w:trHeight w:val="564"/>
        </w:trPr>
        <w:tc>
          <w:tcPr>
            <w:tcW w:w="2965" w:type="dxa"/>
            <w:vMerge w:val="restart"/>
            <w:noWrap/>
          </w:tcPr>
          <w:p w:rsidR="00A702E5" w:rsidRDefault="00765B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Лист согласования</w:t>
            </w:r>
          </w:p>
        </w:tc>
        <w:tc>
          <w:tcPr>
            <w:tcW w:w="6247" w:type="dxa"/>
            <w:vMerge w:val="restart"/>
            <w:noWrap/>
          </w:tcPr>
          <w:p w:rsidR="00A702E5" w:rsidRDefault="00A702E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702E5" w:rsidRDefault="00A702E5"/>
    <w:tbl>
      <w:tblPr>
        <w:tblStyle w:val="SalemTable"/>
        <w:tblW w:w="0" w:type="auto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39"/>
        <w:gridCol w:w="2339"/>
        <w:gridCol w:w="2339"/>
        <w:gridCol w:w="2339"/>
      </w:tblGrid>
      <w:tr w:rsidR="00A70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ФИО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Тип действия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Время и дата согласования или подписания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Данные по ЭЦП</w:t>
            </w:r>
          </w:p>
        </w:tc>
      </w:tr>
      <w:tr w:rsidR="00A70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Керимбаев Е.А.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Согласовано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11.05.2022 12:39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КЕРИМБАЕВ ЕРЖАН АБДРАИМОВИЧ</w:t>
            </w:r>
          </w:p>
        </w:tc>
      </w:tr>
      <w:tr w:rsidR="00A70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Амирбекова У.А.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Проверено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11.05.2022 13:12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АМИРБЕКОВА УМИТАЙ АБДИКАППАРОВНА</w:t>
            </w:r>
          </w:p>
        </w:tc>
      </w:tr>
      <w:tr w:rsidR="00A70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Палтөре Ы.М.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Согласовано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11.05.2022 16:52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ПАЛТӨРЕ ЫҚТИЯР МОЛДАТӨРЕҰЛЫ</w:t>
            </w:r>
          </w:p>
        </w:tc>
      </w:tr>
      <w:tr w:rsidR="00A70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Ташенова Г.Ф.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Согласовано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11.05.2022 17:11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ТАШЕНОВА ГАУХАР ФАХРАТДИНОВНА</w:t>
            </w:r>
          </w:p>
        </w:tc>
      </w:tr>
      <w:tr w:rsidR="00A70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Жолдасбаев Г.С.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Согласовано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11.05.2022 17:20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ЖОЛДАСБАЕВ ГАЛЫМЖАН СЕЙТЖАНОВИЧ</w:t>
            </w:r>
          </w:p>
        </w:tc>
      </w:tr>
      <w:tr w:rsidR="00A70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Байгараев Н.А.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Согласовано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11.05.2022 18:26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БАЙГАРАЕВ НУРЛАН АЛИЕВИЧ</w:t>
            </w:r>
          </w:p>
        </w:tc>
      </w:tr>
      <w:tr w:rsidR="00A70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Жакыпова Ф.Н.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Подписано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11.05.2022 18:27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702E5" w:rsidRDefault="00765BA0">
            <w:r>
              <w:t>ҰЛТТЫҚ</w:t>
            </w:r>
            <w:r>
              <w:t xml:space="preserve"> КУӘЛАНДЫРУШЫ ОРТАЛЫҚ (GOST), ЖАКЫПОВА </w:t>
            </w:r>
            <w:r>
              <w:lastRenderedPageBreak/>
              <w:t>ФАТИМА, НЕКОММЕРЧЕСКОЕ АКЦИОНЕРНОЕ ОБЩЕСТВО "КАЗАХСКИЙ НАЦИОНАЛЬНЫЙ</w:t>
            </w:r>
            <w:r>
              <w:t xml:space="preserve"> УНИВЕРСИТЕТ ИМЕНИ АЛЬ-ФАРАБИ"</w:t>
            </w:r>
          </w:p>
        </w:tc>
      </w:tr>
    </w:tbl>
    <w:p w:rsidR="00765BA0" w:rsidRDefault="00765BA0"/>
    <w:sectPr w:rsidR="00765BA0" w:rsidSect="00A702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BA0" w:rsidRDefault="00765BA0">
      <w:pPr>
        <w:spacing w:after="0" w:line="240" w:lineRule="auto"/>
      </w:pPr>
      <w:r>
        <w:separator/>
      </w:r>
    </w:p>
  </w:endnote>
  <w:endnote w:type="continuationSeparator" w:id="1">
    <w:p w:rsidR="00765BA0" w:rsidRDefault="0076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E5" w:rsidRDefault="00A702E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E5" w:rsidRDefault="00A702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BA0" w:rsidRDefault="00765BA0">
      <w:pPr>
        <w:spacing w:after="0" w:line="240" w:lineRule="auto"/>
      </w:pPr>
      <w:r>
        <w:separator/>
      </w:r>
    </w:p>
  </w:footnote>
  <w:footnote w:type="continuationSeparator" w:id="1">
    <w:p w:rsidR="00765BA0" w:rsidRDefault="0076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E5" w:rsidRDefault="00A702E5">
    <w:pPr>
      <w:pStyle w:val="Header"/>
      <w:jc w:val="center"/>
    </w:pPr>
    <w:fldSimple w:instr="PAGE \* MERGEFORMAT">
      <w:r w:rsidR="00F024AD">
        <w:rPr>
          <w:noProof/>
        </w:rPr>
        <w:t>2</w:t>
      </w:r>
    </w:fldSimple>
  </w:p>
  <w:p w:rsidR="00A702E5" w:rsidRDefault="00A702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E5" w:rsidRDefault="00A702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6EF0"/>
    <w:multiLevelType w:val="hybridMultilevel"/>
    <w:tmpl w:val="6FAA4002"/>
    <w:lvl w:ilvl="0" w:tplc="DC9842EA">
      <w:start w:val="1"/>
      <w:numFmt w:val="decimal"/>
      <w:lvlText w:val="%1)"/>
      <w:lvlJc w:val="left"/>
    </w:lvl>
    <w:lvl w:ilvl="1" w:tplc="5F047712">
      <w:start w:val="1"/>
      <w:numFmt w:val="lowerLetter"/>
      <w:lvlText w:val="%2."/>
      <w:lvlJc w:val="left"/>
      <w:pPr>
        <w:ind w:left="1440" w:hanging="360"/>
      </w:pPr>
    </w:lvl>
    <w:lvl w:ilvl="2" w:tplc="9170090E">
      <w:start w:val="1"/>
      <w:numFmt w:val="lowerRoman"/>
      <w:lvlText w:val="%3."/>
      <w:lvlJc w:val="right"/>
      <w:pPr>
        <w:ind w:left="2160" w:hanging="180"/>
      </w:pPr>
    </w:lvl>
    <w:lvl w:ilvl="3" w:tplc="D76E3042">
      <w:start w:val="1"/>
      <w:numFmt w:val="decimal"/>
      <w:lvlText w:val="%4."/>
      <w:lvlJc w:val="left"/>
      <w:pPr>
        <w:ind w:left="2880" w:hanging="360"/>
      </w:pPr>
    </w:lvl>
    <w:lvl w:ilvl="4" w:tplc="D5FE32CE">
      <w:start w:val="1"/>
      <w:numFmt w:val="lowerLetter"/>
      <w:lvlText w:val="%5."/>
      <w:lvlJc w:val="left"/>
      <w:pPr>
        <w:ind w:left="3600" w:hanging="360"/>
      </w:pPr>
    </w:lvl>
    <w:lvl w:ilvl="5" w:tplc="8A1A73F2">
      <w:start w:val="1"/>
      <w:numFmt w:val="lowerRoman"/>
      <w:lvlText w:val="%6."/>
      <w:lvlJc w:val="right"/>
      <w:pPr>
        <w:ind w:left="4320" w:hanging="180"/>
      </w:pPr>
    </w:lvl>
    <w:lvl w:ilvl="6" w:tplc="947E15C4">
      <w:start w:val="1"/>
      <w:numFmt w:val="decimal"/>
      <w:lvlText w:val="%7."/>
      <w:lvlJc w:val="left"/>
      <w:pPr>
        <w:ind w:left="5040" w:hanging="360"/>
      </w:pPr>
    </w:lvl>
    <w:lvl w:ilvl="7" w:tplc="4D5E5F9E">
      <w:start w:val="1"/>
      <w:numFmt w:val="lowerLetter"/>
      <w:lvlText w:val="%8."/>
      <w:lvlJc w:val="left"/>
      <w:pPr>
        <w:ind w:left="5760" w:hanging="360"/>
      </w:pPr>
    </w:lvl>
    <w:lvl w:ilvl="8" w:tplc="AA1EE8B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E78FD"/>
    <w:multiLevelType w:val="hybridMultilevel"/>
    <w:tmpl w:val="AFDC2D36"/>
    <w:lvl w:ilvl="0" w:tplc="E466BDF4">
      <w:start w:val="1"/>
      <w:numFmt w:val="decimal"/>
      <w:lvlText w:val="%1)"/>
      <w:lvlJc w:val="left"/>
    </w:lvl>
    <w:lvl w:ilvl="1" w:tplc="B120B166">
      <w:start w:val="1"/>
      <w:numFmt w:val="lowerLetter"/>
      <w:lvlText w:val="%2."/>
      <w:lvlJc w:val="left"/>
      <w:pPr>
        <w:ind w:left="1440" w:hanging="360"/>
      </w:pPr>
    </w:lvl>
    <w:lvl w:ilvl="2" w:tplc="422CDC32">
      <w:start w:val="1"/>
      <w:numFmt w:val="lowerRoman"/>
      <w:lvlText w:val="%3."/>
      <w:lvlJc w:val="right"/>
      <w:pPr>
        <w:ind w:left="2160" w:hanging="180"/>
      </w:pPr>
    </w:lvl>
    <w:lvl w:ilvl="3" w:tplc="EEE8E3F8">
      <w:start w:val="1"/>
      <w:numFmt w:val="decimal"/>
      <w:lvlText w:val="%4."/>
      <w:lvlJc w:val="left"/>
      <w:pPr>
        <w:ind w:left="2880" w:hanging="360"/>
      </w:pPr>
    </w:lvl>
    <w:lvl w:ilvl="4" w:tplc="555294AE">
      <w:start w:val="1"/>
      <w:numFmt w:val="lowerLetter"/>
      <w:lvlText w:val="%5."/>
      <w:lvlJc w:val="left"/>
      <w:pPr>
        <w:ind w:left="3600" w:hanging="360"/>
      </w:pPr>
    </w:lvl>
    <w:lvl w:ilvl="5" w:tplc="7ED2E294">
      <w:start w:val="1"/>
      <w:numFmt w:val="lowerRoman"/>
      <w:lvlText w:val="%6."/>
      <w:lvlJc w:val="right"/>
      <w:pPr>
        <w:ind w:left="4320" w:hanging="180"/>
      </w:pPr>
    </w:lvl>
    <w:lvl w:ilvl="6" w:tplc="05E47448">
      <w:start w:val="1"/>
      <w:numFmt w:val="decimal"/>
      <w:lvlText w:val="%7."/>
      <w:lvlJc w:val="left"/>
      <w:pPr>
        <w:ind w:left="5040" w:hanging="360"/>
      </w:pPr>
    </w:lvl>
    <w:lvl w:ilvl="7" w:tplc="7F9AC78C">
      <w:start w:val="1"/>
      <w:numFmt w:val="lowerLetter"/>
      <w:lvlText w:val="%8."/>
      <w:lvlJc w:val="left"/>
      <w:pPr>
        <w:ind w:left="5760" w:hanging="360"/>
      </w:pPr>
    </w:lvl>
    <w:lvl w:ilvl="8" w:tplc="EB8CE05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60B5D"/>
    <w:multiLevelType w:val="hybridMultilevel"/>
    <w:tmpl w:val="4490D560"/>
    <w:lvl w:ilvl="0" w:tplc="46EAE176">
      <w:start w:val="1"/>
      <w:numFmt w:val="decimal"/>
      <w:lvlText w:val="%1)"/>
      <w:lvlJc w:val="left"/>
    </w:lvl>
    <w:lvl w:ilvl="1" w:tplc="0C78A03A">
      <w:start w:val="1"/>
      <w:numFmt w:val="lowerLetter"/>
      <w:lvlText w:val="%2."/>
      <w:lvlJc w:val="left"/>
      <w:pPr>
        <w:ind w:left="1440" w:hanging="360"/>
      </w:pPr>
    </w:lvl>
    <w:lvl w:ilvl="2" w:tplc="7E56222E">
      <w:start w:val="1"/>
      <w:numFmt w:val="lowerRoman"/>
      <w:lvlText w:val="%3."/>
      <w:lvlJc w:val="right"/>
      <w:pPr>
        <w:ind w:left="2160" w:hanging="180"/>
      </w:pPr>
    </w:lvl>
    <w:lvl w:ilvl="3" w:tplc="CB52B404">
      <w:start w:val="1"/>
      <w:numFmt w:val="decimal"/>
      <w:lvlText w:val="%4."/>
      <w:lvlJc w:val="left"/>
      <w:pPr>
        <w:ind w:left="2880" w:hanging="360"/>
      </w:pPr>
    </w:lvl>
    <w:lvl w:ilvl="4" w:tplc="9F7AB958">
      <w:start w:val="1"/>
      <w:numFmt w:val="lowerLetter"/>
      <w:lvlText w:val="%5."/>
      <w:lvlJc w:val="left"/>
      <w:pPr>
        <w:ind w:left="3600" w:hanging="360"/>
      </w:pPr>
    </w:lvl>
    <w:lvl w:ilvl="5" w:tplc="F294DD06">
      <w:start w:val="1"/>
      <w:numFmt w:val="lowerRoman"/>
      <w:lvlText w:val="%6."/>
      <w:lvlJc w:val="right"/>
      <w:pPr>
        <w:ind w:left="4320" w:hanging="180"/>
      </w:pPr>
    </w:lvl>
    <w:lvl w:ilvl="6" w:tplc="D0362FC4">
      <w:start w:val="1"/>
      <w:numFmt w:val="decimal"/>
      <w:lvlText w:val="%7."/>
      <w:lvlJc w:val="left"/>
      <w:pPr>
        <w:ind w:left="5040" w:hanging="360"/>
      </w:pPr>
    </w:lvl>
    <w:lvl w:ilvl="7" w:tplc="D3FE4B86">
      <w:start w:val="1"/>
      <w:numFmt w:val="lowerLetter"/>
      <w:lvlText w:val="%8."/>
      <w:lvlJc w:val="left"/>
      <w:pPr>
        <w:ind w:left="5760" w:hanging="360"/>
      </w:pPr>
    </w:lvl>
    <w:lvl w:ilvl="8" w:tplc="A4F24A0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159E4"/>
    <w:multiLevelType w:val="hybridMultilevel"/>
    <w:tmpl w:val="91F845D2"/>
    <w:lvl w:ilvl="0" w:tplc="FA96DA34">
      <w:start w:val="1"/>
      <w:numFmt w:val="decimal"/>
      <w:lvlText w:val="%1."/>
      <w:lvlJc w:val="left"/>
      <w:pPr>
        <w:ind w:left="720" w:hanging="360"/>
      </w:pPr>
    </w:lvl>
    <w:lvl w:ilvl="1" w:tplc="BB32E576">
      <w:start w:val="1"/>
      <w:numFmt w:val="lowerLetter"/>
      <w:lvlText w:val="%2."/>
      <w:lvlJc w:val="left"/>
      <w:pPr>
        <w:ind w:left="1440" w:hanging="360"/>
      </w:pPr>
    </w:lvl>
    <w:lvl w:ilvl="2" w:tplc="925EC5F2">
      <w:start w:val="1"/>
      <w:numFmt w:val="lowerRoman"/>
      <w:lvlText w:val="%3."/>
      <w:lvlJc w:val="right"/>
      <w:pPr>
        <w:ind w:left="2160" w:hanging="180"/>
      </w:pPr>
    </w:lvl>
    <w:lvl w:ilvl="3" w:tplc="8D9CFF54">
      <w:start w:val="1"/>
      <w:numFmt w:val="decimal"/>
      <w:lvlText w:val="%4."/>
      <w:lvlJc w:val="left"/>
      <w:pPr>
        <w:ind w:left="2880" w:hanging="360"/>
      </w:pPr>
    </w:lvl>
    <w:lvl w:ilvl="4" w:tplc="03B46508">
      <w:start w:val="1"/>
      <w:numFmt w:val="lowerLetter"/>
      <w:lvlText w:val="%5."/>
      <w:lvlJc w:val="left"/>
      <w:pPr>
        <w:ind w:left="3600" w:hanging="360"/>
      </w:pPr>
    </w:lvl>
    <w:lvl w:ilvl="5" w:tplc="44F01966">
      <w:start w:val="1"/>
      <w:numFmt w:val="lowerRoman"/>
      <w:lvlText w:val="%6."/>
      <w:lvlJc w:val="right"/>
      <w:pPr>
        <w:ind w:left="4320" w:hanging="180"/>
      </w:pPr>
    </w:lvl>
    <w:lvl w:ilvl="6" w:tplc="CB7ABB9C">
      <w:start w:val="1"/>
      <w:numFmt w:val="decimal"/>
      <w:lvlText w:val="%7."/>
      <w:lvlJc w:val="left"/>
      <w:pPr>
        <w:ind w:left="5040" w:hanging="360"/>
      </w:pPr>
    </w:lvl>
    <w:lvl w:ilvl="7" w:tplc="F8F0D4CC">
      <w:start w:val="1"/>
      <w:numFmt w:val="lowerLetter"/>
      <w:lvlText w:val="%8."/>
      <w:lvlJc w:val="left"/>
      <w:pPr>
        <w:ind w:left="5760" w:hanging="360"/>
      </w:pPr>
    </w:lvl>
    <w:lvl w:ilvl="8" w:tplc="5182529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71A83"/>
    <w:multiLevelType w:val="hybridMultilevel"/>
    <w:tmpl w:val="79121664"/>
    <w:lvl w:ilvl="0" w:tplc="548C1856">
      <w:start w:val="1"/>
      <w:numFmt w:val="decimal"/>
      <w:lvlText w:val="%1)"/>
      <w:lvlJc w:val="left"/>
    </w:lvl>
    <w:lvl w:ilvl="1" w:tplc="EC448088">
      <w:start w:val="1"/>
      <w:numFmt w:val="lowerLetter"/>
      <w:lvlText w:val="%2."/>
      <w:lvlJc w:val="left"/>
      <w:pPr>
        <w:ind w:left="1440" w:hanging="360"/>
      </w:pPr>
    </w:lvl>
    <w:lvl w:ilvl="2" w:tplc="4F1692DC">
      <w:start w:val="1"/>
      <w:numFmt w:val="lowerRoman"/>
      <w:lvlText w:val="%3."/>
      <w:lvlJc w:val="right"/>
      <w:pPr>
        <w:ind w:left="2160" w:hanging="180"/>
      </w:pPr>
    </w:lvl>
    <w:lvl w:ilvl="3" w:tplc="99AA9CBC">
      <w:start w:val="1"/>
      <w:numFmt w:val="decimal"/>
      <w:lvlText w:val="%4."/>
      <w:lvlJc w:val="left"/>
      <w:pPr>
        <w:ind w:left="2880" w:hanging="360"/>
      </w:pPr>
    </w:lvl>
    <w:lvl w:ilvl="4" w:tplc="7988DF8C">
      <w:start w:val="1"/>
      <w:numFmt w:val="lowerLetter"/>
      <w:lvlText w:val="%5."/>
      <w:lvlJc w:val="left"/>
      <w:pPr>
        <w:ind w:left="3600" w:hanging="360"/>
      </w:pPr>
    </w:lvl>
    <w:lvl w:ilvl="5" w:tplc="8DCC3036">
      <w:start w:val="1"/>
      <w:numFmt w:val="lowerRoman"/>
      <w:lvlText w:val="%6."/>
      <w:lvlJc w:val="right"/>
      <w:pPr>
        <w:ind w:left="4320" w:hanging="180"/>
      </w:pPr>
    </w:lvl>
    <w:lvl w:ilvl="6" w:tplc="1102CE9E">
      <w:start w:val="1"/>
      <w:numFmt w:val="decimal"/>
      <w:lvlText w:val="%7."/>
      <w:lvlJc w:val="left"/>
      <w:pPr>
        <w:ind w:left="5040" w:hanging="360"/>
      </w:pPr>
    </w:lvl>
    <w:lvl w:ilvl="7" w:tplc="03148A82">
      <w:start w:val="1"/>
      <w:numFmt w:val="lowerLetter"/>
      <w:lvlText w:val="%8."/>
      <w:lvlJc w:val="left"/>
      <w:pPr>
        <w:ind w:left="5760" w:hanging="360"/>
      </w:pPr>
    </w:lvl>
    <w:lvl w:ilvl="8" w:tplc="3FF611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2E5"/>
    <w:rsid w:val="00765BA0"/>
    <w:rsid w:val="00A702E5"/>
    <w:rsid w:val="00F0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702E5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Heading1"/>
    <w:uiPriority w:val="9"/>
    <w:rsid w:val="00A702E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702E5"/>
    <w:pPr>
      <w:keepNext/>
      <w:keepLines/>
      <w:spacing w:before="360"/>
      <w:outlineLvl w:val="1"/>
    </w:pPr>
    <w:rPr>
      <w:sz w:val="34"/>
    </w:rPr>
  </w:style>
  <w:style w:type="character" w:customStyle="1" w:styleId="Heading2Char">
    <w:name w:val="Heading 2 Char"/>
    <w:link w:val="Heading2"/>
    <w:uiPriority w:val="9"/>
    <w:rsid w:val="00A702E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702E5"/>
    <w:pPr>
      <w:keepNext/>
      <w:keepLines/>
      <w:spacing w:before="320"/>
      <w:outlineLvl w:val="2"/>
    </w:pPr>
    <w:rPr>
      <w:sz w:val="30"/>
      <w:szCs w:val="30"/>
    </w:rPr>
  </w:style>
  <w:style w:type="character" w:customStyle="1" w:styleId="Heading3Char">
    <w:name w:val="Heading 3 Char"/>
    <w:link w:val="Heading3"/>
    <w:uiPriority w:val="9"/>
    <w:rsid w:val="00A702E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702E5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702E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702E5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702E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702E5"/>
    <w:pPr>
      <w:keepNext/>
      <w:keepLines/>
      <w:spacing w:before="320"/>
      <w:outlineLvl w:val="5"/>
    </w:pPr>
    <w:rPr>
      <w:b/>
      <w:bCs/>
    </w:rPr>
  </w:style>
  <w:style w:type="character" w:customStyle="1" w:styleId="Heading6Char">
    <w:name w:val="Heading 6 Char"/>
    <w:link w:val="Heading6"/>
    <w:uiPriority w:val="9"/>
    <w:rsid w:val="00A702E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702E5"/>
    <w:pPr>
      <w:keepNext/>
      <w:keepLines/>
      <w:spacing w:before="320"/>
      <w:outlineLvl w:val="6"/>
    </w:pPr>
    <w:rPr>
      <w:b/>
      <w:bCs/>
      <w:i/>
      <w:iCs/>
    </w:rPr>
  </w:style>
  <w:style w:type="character" w:customStyle="1" w:styleId="Heading7Char">
    <w:name w:val="Heading 7 Char"/>
    <w:link w:val="Heading7"/>
    <w:uiPriority w:val="9"/>
    <w:rsid w:val="00A702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702E5"/>
    <w:pPr>
      <w:keepNext/>
      <w:keepLines/>
      <w:spacing w:before="320"/>
      <w:outlineLvl w:val="7"/>
    </w:pPr>
    <w:rPr>
      <w:i/>
      <w:iCs/>
    </w:rPr>
  </w:style>
  <w:style w:type="character" w:customStyle="1" w:styleId="Heading8Char">
    <w:name w:val="Heading 8 Char"/>
    <w:link w:val="Heading8"/>
    <w:uiPriority w:val="9"/>
    <w:rsid w:val="00A702E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702E5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702E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702E5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A702E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702E5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A702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702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702E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702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702E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702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702E5"/>
  </w:style>
  <w:style w:type="paragraph" w:customStyle="1" w:styleId="Footer">
    <w:name w:val="Footer"/>
    <w:basedOn w:val="a"/>
    <w:link w:val="CaptionChar"/>
    <w:uiPriority w:val="99"/>
    <w:unhideWhenUsed/>
    <w:rsid w:val="00A702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702E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702E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702E5"/>
  </w:style>
  <w:style w:type="table" w:styleId="a9">
    <w:name w:val="Table Grid"/>
    <w:basedOn w:val="a1"/>
    <w:uiPriority w:val="59"/>
    <w:rsid w:val="00A702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702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702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70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702E5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70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A702E5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702E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702E5"/>
    <w:rPr>
      <w:sz w:val="18"/>
    </w:rPr>
  </w:style>
  <w:style w:type="character" w:styleId="ad">
    <w:name w:val="footnote reference"/>
    <w:uiPriority w:val="99"/>
    <w:unhideWhenUsed/>
    <w:rsid w:val="00A702E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702E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702E5"/>
    <w:rPr>
      <w:sz w:val="20"/>
    </w:rPr>
  </w:style>
  <w:style w:type="character" w:styleId="af0">
    <w:name w:val="endnote reference"/>
    <w:uiPriority w:val="99"/>
    <w:semiHidden/>
    <w:unhideWhenUsed/>
    <w:rsid w:val="00A702E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702E5"/>
    <w:pPr>
      <w:spacing w:after="57"/>
    </w:pPr>
  </w:style>
  <w:style w:type="paragraph" w:styleId="21">
    <w:name w:val="toc 2"/>
    <w:basedOn w:val="a"/>
    <w:next w:val="a"/>
    <w:uiPriority w:val="39"/>
    <w:unhideWhenUsed/>
    <w:rsid w:val="00A702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702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702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702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702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702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702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702E5"/>
    <w:pPr>
      <w:spacing w:after="57"/>
      <w:ind w:left="2268"/>
    </w:pPr>
  </w:style>
  <w:style w:type="paragraph" w:styleId="af1">
    <w:name w:val="TOC Heading"/>
    <w:uiPriority w:val="39"/>
    <w:unhideWhenUsed/>
    <w:rsid w:val="00A702E5"/>
  </w:style>
  <w:style w:type="paragraph" w:styleId="af2">
    <w:name w:val="No Spacing"/>
    <w:basedOn w:val="a"/>
    <w:uiPriority w:val="1"/>
    <w:qFormat/>
    <w:rsid w:val="00A702E5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A702E5"/>
    <w:pPr>
      <w:ind w:left="720"/>
      <w:contextualSpacing/>
    </w:pPr>
  </w:style>
  <w:style w:type="table" w:customStyle="1" w:styleId="SalemTable">
    <w:name w:val="SalemTable"/>
    <w:rsid w:val="00A702E5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lenа</dc:creator>
  <cp:lastModifiedBy>lenа</cp:lastModifiedBy>
  <cp:revision>2</cp:revision>
  <dcterms:created xsi:type="dcterms:W3CDTF">2022-10-24T05:15:00Z</dcterms:created>
  <dcterms:modified xsi:type="dcterms:W3CDTF">2022-10-24T05:15:00Z</dcterms:modified>
</cp:coreProperties>
</file>